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6" w:rsidRPr="00423C86" w:rsidRDefault="00423C86" w:rsidP="00423C86">
      <w:pPr>
        <w:spacing w:after="0" w:line="240" w:lineRule="auto"/>
        <w:rPr>
          <w:rFonts w:ascii="Century Gothic" w:eastAsia="Calibri" w:hAnsi="Century Gothic" w:cs="Times New Roman"/>
          <w:b/>
          <w:color w:val="215868"/>
          <w:sz w:val="28"/>
          <w:szCs w:val="28"/>
          <w:lang w:val="fr-FR"/>
        </w:rPr>
      </w:pPr>
      <w:r w:rsidRPr="00423C86">
        <w:rPr>
          <w:rFonts w:ascii="Century Gothic" w:eastAsia="Calibri" w:hAnsi="Century Gothic" w:cs="Times New Roman"/>
          <w:b/>
          <w:color w:val="215868"/>
          <w:sz w:val="28"/>
          <w:szCs w:val="28"/>
          <w:lang w:val="fr-FR"/>
        </w:rPr>
        <w:t>Fiche d’information sur les activités existantes</w:t>
      </w:r>
    </w:p>
    <w:p w:rsidR="00423C86" w:rsidRPr="00423C86" w:rsidRDefault="00423C86" w:rsidP="00423C86">
      <w:pPr>
        <w:spacing w:after="120" w:line="240" w:lineRule="auto"/>
        <w:rPr>
          <w:rFonts w:ascii="Calibri" w:eastAsia="Calibri" w:hAnsi="Calibri" w:cs="Calibri"/>
          <w:i/>
          <w:sz w:val="20"/>
          <w:szCs w:val="20"/>
          <w:lang w:val="fr-FR"/>
        </w:rPr>
      </w:pPr>
      <w:r w:rsidRPr="00423C86">
        <w:rPr>
          <w:rFonts w:ascii="Calibri" w:eastAsia="Calibri" w:hAnsi="Calibri" w:cs="Calibri"/>
          <w:i/>
          <w:sz w:val="20"/>
          <w:szCs w:val="20"/>
          <w:lang w:val="fr-FR"/>
        </w:rPr>
        <w:t>(Suivre les instructions de la page 5 de ce module pour remplir ce tableau de bord récapitulatif)</w:t>
      </w:r>
    </w:p>
    <w:tbl>
      <w:tblPr>
        <w:tblStyle w:val="TableGrid1"/>
        <w:tblpPr w:leftFromText="180" w:rightFromText="180" w:vertAnchor="text" w:horzAnchor="page" w:tblpX="3470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</w:tblGrid>
      <w:tr w:rsidR="00423C86" w:rsidRPr="00423C86" w:rsidTr="00851922">
        <w:tc>
          <w:tcPr>
            <w:tcW w:w="0" w:type="auto"/>
          </w:tcPr>
          <w:p w:rsidR="00423C86" w:rsidRPr="00423C86" w:rsidRDefault="00423C86" w:rsidP="00423C86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Type 1</w:t>
            </w:r>
          </w:p>
        </w:tc>
        <w:tc>
          <w:tcPr>
            <w:tcW w:w="0" w:type="auto"/>
          </w:tcPr>
          <w:p w:rsidR="00423C86" w:rsidRPr="00423C86" w:rsidRDefault="00423C86" w:rsidP="00423C86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Type 2</w:t>
            </w:r>
          </w:p>
        </w:tc>
        <w:tc>
          <w:tcPr>
            <w:tcW w:w="0" w:type="auto"/>
          </w:tcPr>
          <w:p w:rsidR="00423C86" w:rsidRPr="00423C86" w:rsidRDefault="00423C86" w:rsidP="00423C86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Type 3</w:t>
            </w:r>
          </w:p>
        </w:tc>
        <w:tc>
          <w:tcPr>
            <w:tcW w:w="0" w:type="auto"/>
          </w:tcPr>
          <w:p w:rsidR="00423C86" w:rsidRPr="00423C86" w:rsidRDefault="00423C86" w:rsidP="00423C86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Type 4</w:t>
            </w:r>
          </w:p>
        </w:tc>
      </w:tr>
    </w:tbl>
    <w:p w:rsidR="00423C86" w:rsidRPr="00423C86" w:rsidRDefault="00423C86" w:rsidP="00423C86">
      <w:pPr>
        <w:spacing w:after="0" w:line="240" w:lineRule="auto"/>
        <w:rPr>
          <w:rFonts w:ascii="Calibri" w:eastAsia="Calibri" w:hAnsi="Calibri" w:cs="Calibri"/>
          <w:sz w:val="24"/>
          <w:lang w:val="fr-FR"/>
        </w:rPr>
      </w:pPr>
      <w:r w:rsidRPr="00423C86">
        <w:rPr>
          <w:rFonts w:ascii="Calibri" w:eastAsia="Calibri" w:hAnsi="Calibri" w:cs="Calibri"/>
          <w:sz w:val="24"/>
          <w:lang w:val="fr-FR"/>
        </w:rPr>
        <w:t xml:space="preserve">Type d’intervention :     </w:t>
      </w:r>
    </w:p>
    <w:tbl>
      <w:tblPr>
        <w:tblStyle w:val="TableGrid1"/>
        <w:tblpPr w:leftFromText="180" w:rightFromText="180" w:vertAnchor="text" w:horzAnchor="page" w:tblpX="3631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335"/>
      </w:tblGrid>
      <w:tr w:rsidR="00423C86" w:rsidRPr="00423C86" w:rsidTr="00851922">
        <w:tc>
          <w:tcPr>
            <w:tcW w:w="0" w:type="auto"/>
          </w:tcPr>
          <w:p w:rsidR="00423C86" w:rsidRPr="00423C86" w:rsidRDefault="00423C86" w:rsidP="00423C86">
            <w:pPr>
              <w:numPr>
                <w:ilvl w:val="0"/>
                <w:numId w:val="1"/>
              </w:numPr>
              <w:spacing w:before="120"/>
              <w:ind w:left="567" w:hanging="283"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Activité essentielle</w:t>
            </w:r>
          </w:p>
        </w:tc>
        <w:tc>
          <w:tcPr>
            <w:tcW w:w="0" w:type="auto"/>
          </w:tcPr>
          <w:p w:rsidR="00423C86" w:rsidRPr="00423C86" w:rsidRDefault="00423C86" w:rsidP="00423C86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Activité complémentaire</w:t>
            </w:r>
          </w:p>
        </w:tc>
      </w:tr>
    </w:tbl>
    <w:p w:rsidR="00423C86" w:rsidRPr="00423C86" w:rsidRDefault="00423C86" w:rsidP="00423C86">
      <w:pPr>
        <w:spacing w:after="0" w:line="240" w:lineRule="auto"/>
        <w:rPr>
          <w:rFonts w:ascii="Calibri" w:eastAsia="Calibri" w:hAnsi="Calibri" w:cs="Calibri"/>
          <w:lang w:val="fr-FR"/>
        </w:rPr>
      </w:pPr>
    </w:p>
    <w:p w:rsidR="00423C86" w:rsidRPr="00423C86" w:rsidRDefault="00423C86" w:rsidP="00423C86">
      <w:pPr>
        <w:spacing w:after="0" w:line="240" w:lineRule="auto"/>
        <w:rPr>
          <w:rFonts w:ascii="Calibri" w:eastAsia="Calibri" w:hAnsi="Calibri" w:cs="Calibri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3C86" w:rsidRPr="00423C86" w:rsidTr="00851922">
        <w:tc>
          <w:tcPr>
            <w:tcW w:w="10173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Nom de l’activité :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23C86" w:rsidRPr="00423C86" w:rsidRDefault="00423C86" w:rsidP="00423C86">
      <w:pPr>
        <w:spacing w:after="0" w:line="240" w:lineRule="auto"/>
        <w:rPr>
          <w:rFonts w:ascii="Calibri" w:eastAsia="Calibri" w:hAnsi="Calibri" w:cs="Calibri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ind w:left="284"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>A. Quels organismes sont responsables de l’animation ou de l’organisation de l’activité? 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ind w:left="284"/>
              <w:rPr>
                <w:rFonts w:ascii="Calibri" w:hAnsi="Calibri" w:cs="Calibri"/>
                <w:b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 xml:space="preserve">B. Quels sont les rôles ou les implications des partenaires? </w:t>
            </w:r>
            <w:r w:rsidRPr="00423C86">
              <w:rPr>
                <w:rFonts w:ascii="Calibri" w:hAnsi="Calibri" w:cs="Calibri"/>
                <w:sz w:val="24"/>
              </w:rPr>
              <w:t>(</w:t>
            </w:r>
            <w:r w:rsidRPr="00423C86">
              <w:rPr>
                <w:rFonts w:ascii="Calibri" w:hAnsi="Calibri" w:cs="Calibri"/>
              </w:rPr>
              <w:t>incluant les contributions financières, matérielles et les ressources humaines)</w:t>
            </w:r>
            <w:r w:rsidRPr="00423C86"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:rsidR="00423C86" w:rsidRPr="00423C86" w:rsidRDefault="00423C86" w:rsidP="00423C86">
            <w:pPr>
              <w:ind w:left="284"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(se référer à la section</w:t>
            </w:r>
            <w:r w:rsidRPr="00423C86">
              <w:rPr>
                <w:rFonts w:ascii="Calibri" w:hAnsi="Calibri" w:cs="Calibri"/>
                <w:sz w:val="24"/>
              </w:rPr>
              <w:t xml:space="preserve"> </w:t>
            </w: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Outils des partenaires</w:t>
            </w:r>
            <w:r w:rsidRPr="00423C86">
              <w:rPr>
                <w:rFonts w:ascii="Calibri" w:hAnsi="Calibri" w:cs="Calibri"/>
                <w:sz w:val="20"/>
                <w:szCs w:val="20"/>
              </w:rPr>
              <w:t xml:space="preserve"> de ce module)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ind w:left="284"/>
              <w:rPr>
                <w:rFonts w:ascii="Calibri" w:hAnsi="Calibri" w:cs="Calibri"/>
                <w:b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>C. Dans quelles municipalités ou dans quels secteurs l’activité est-elle offerte?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ind w:left="284"/>
              <w:contextualSpacing/>
              <w:rPr>
                <w:rFonts w:ascii="Calibri" w:hAnsi="Calibri" w:cs="Calibri"/>
                <w:b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>D. À qui s’adresse l’activité</w:t>
            </w:r>
            <w:r w:rsidRPr="00423C86" w:rsidDel="00503DF2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423C86">
              <w:rPr>
                <w:rFonts w:ascii="Calibri" w:hAnsi="Calibri" w:cs="Calibri"/>
                <w:b/>
                <w:sz w:val="24"/>
              </w:rPr>
              <w:t xml:space="preserve">et quel est le nombre de places disponible? </w:t>
            </w:r>
          </w:p>
          <w:p w:rsidR="00423C86" w:rsidRPr="00423C86" w:rsidRDefault="00423C86" w:rsidP="00423C86">
            <w:pPr>
              <w:ind w:left="284"/>
              <w:contextualSpacing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(par exemple aux membres, au grand public, aux parents, aux intervenantes, etc.)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ind w:left="284"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>E. Quels sont la fréquence</w:t>
            </w:r>
            <w:r w:rsidRPr="00423C86" w:rsidDel="00503DF2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423C86">
              <w:rPr>
                <w:rFonts w:ascii="Calibri" w:hAnsi="Calibri" w:cs="Calibri"/>
                <w:b/>
                <w:sz w:val="24"/>
              </w:rPr>
              <w:t>et l’horaire de l’activité?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ind w:left="360"/>
              <w:rPr>
                <w:rFonts w:ascii="Calibri" w:hAnsi="Calibri" w:cs="Calibri"/>
                <w:b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>F. Quelle est l’implication de l’orthophoniste du réseau public?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 xml:space="preserve">(se référer à la section </w:t>
            </w: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Outils des partenaires</w:t>
            </w:r>
            <w:r w:rsidRPr="00423C86">
              <w:rPr>
                <w:rFonts w:ascii="Calibri" w:hAnsi="Calibri" w:cs="Calibri"/>
                <w:sz w:val="20"/>
                <w:szCs w:val="20"/>
              </w:rPr>
              <w:t xml:space="preserve">, sous </w:t>
            </w: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Services de santé et services sociaux</w:t>
            </w:r>
            <w:r w:rsidRPr="00423C86">
              <w:rPr>
                <w:rFonts w:ascii="Calibri" w:hAnsi="Calibri" w:cs="Calibri"/>
                <w:sz w:val="20"/>
                <w:szCs w:val="20"/>
              </w:rPr>
              <w:t xml:space="preserve"> à la fin de ce module)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numPr>
                <w:ilvl w:val="3"/>
                <w:numId w:val="2"/>
              </w:numPr>
              <w:ind w:left="284"/>
              <w:contextualSpacing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lastRenderedPageBreak/>
              <w:t xml:space="preserve">Dans quelle mesure les principes transversaux sont-ils appliqués pour cette activité? </w:t>
            </w:r>
            <w:r w:rsidRPr="00423C86">
              <w:rPr>
                <w:rFonts w:ascii="Calibri" w:hAnsi="Calibri" w:cs="Calibri"/>
                <w:sz w:val="24"/>
              </w:rPr>
              <w:t>Cochez les principes qui sont respectés.</w:t>
            </w:r>
            <w:r w:rsidRPr="00423C86"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:rsidR="00423C86" w:rsidRPr="00423C86" w:rsidRDefault="00423C86" w:rsidP="00423C86">
            <w:pPr>
              <w:ind w:left="284"/>
              <w:contextualSpacing/>
              <w:rPr>
                <w:rFonts w:ascii="Calibri" w:hAnsi="Calibri" w:cs="Calibri"/>
                <w:sz w:val="24"/>
              </w:rPr>
            </w:pPr>
            <w:r w:rsidRPr="00423C86">
              <w:rPr>
                <w:rFonts w:ascii="Calibri" w:hAnsi="Calibri" w:cs="Calibri"/>
                <w:sz w:val="24"/>
              </w:rPr>
              <w:t>(</w:t>
            </w:r>
            <w:r w:rsidRPr="00423C86">
              <w:rPr>
                <w:rFonts w:ascii="Calibri" w:hAnsi="Calibri" w:cs="Calibri"/>
                <w:sz w:val="20"/>
                <w:szCs w:val="20"/>
              </w:rPr>
              <w:t xml:space="preserve">se référer au module 3 </w:t>
            </w: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Les</w:t>
            </w:r>
            <w:r w:rsidRPr="00423C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principes transversaux</w:t>
            </w:r>
            <w:r w:rsidRPr="00423C86">
              <w:rPr>
                <w:rFonts w:ascii="Calibri" w:hAnsi="Calibri" w:cs="Calibri"/>
                <w:sz w:val="20"/>
                <w:szCs w:val="20"/>
              </w:rPr>
              <w:t xml:space="preserve"> de cette trousse</w:t>
            </w:r>
            <w:r w:rsidRPr="00423C86">
              <w:rPr>
                <w:rFonts w:ascii="Calibri" w:hAnsi="Calibri" w:cs="Calibri"/>
                <w:sz w:val="24"/>
              </w:rPr>
              <w:t>)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color w:val="215868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  <w:r w:rsidRPr="00423C86">
              <w:rPr>
                <w:rFonts w:ascii="Calibri" w:hAnsi="Calibri" w:cs="Calibri"/>
                <w:sz w:val="20"/>
              </w:rPr>
              <w:t xml:space="preserve">Mobiliser tous les partenaires du territoire ayant un rôle ou une influence sur le développement du langage des enfants âgés de 0 à 5 ans </w:t>
            </w:r>
            <w:r w:rsidRPr="00423C86">
              <w:rPr>
                <w:rFonts w:ascii="Calibri" w:hAnsi="Calibri" w:cs="Calibri"/>
                <w:sz w:val="20"/>
              </w:rPr>
              <w:sym w:font="Wingdings" w:char="F06F"/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u w:val="single"/>
              </w:rPr>
            </w:pPr>
            <w:r w:rsidRPr="00423C86">
              <w:rPr>
                <w:rFonts w:ascii="Calibri" w:hAnsi="Calibri" w:cs="Calibri"/>
                <w:sz w:val="18"/>
                <w:u w:val="single"/>
              </w:rPr>
              <w:t>Actions/moyens spécifiques :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  <w:r w:rsidRPr="00423C86">
              <w:rPr>
                <w:rFonts w:ascii="Calibri" w:hAnsi="Calibri" w:cs="Calibri"/>
                <w:sz w:val="20"/>
              </w:rPr>
              <w:t xml:space="preserve">Mobiliser les parents </w:t>
            </w:r>
            <w:r w:rsidRPr="00423C86">
              <w:rPr>
                <w:rFonts w:ascii="Calibri" w:hAnsi="Calibri" w:cs="Calibri"/>
                <w:sz w:val="20"/>
              </w:rPr>
              <w:sym w:font="Wingdings" w:char="F06F"/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u w:val="single"/>
              </w:rPr>
            </w:pPr>
            <w:r w:rsidRPr="00423C86">
              <w:rPr>
                <w:rFonts w:ascii="Calibri" w:hAnsi="Calibri" w:cs="Calibri"/>
                <w:sz w:val="18"/>
                <w:u w:val="single"/>
              </w:rPr>
              <w:t>Actions/moyens spécifiques :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  <w:r w:rsidRPr="00423C86">
              <w:rPr>
                <w:rFonts w:ascii="Calibri" w:hAnsi="Calibri" w:cs="Calibri"/>
                <w:sz w:val="20"/>
              </w:rPr>
              <w:t xml:space="preserve">Favoriser la participation de familles issues de milieux défavorisés ou en contexte de vulnérabilité </w:t>
            </w:r>
            <w:r w:rsidRPr="00423C86">
              <w:rPr>
                <w:rFonts w:ascii="Calibri" w:hAnsi="Calibri" w:cs="Calibri"/>
                <w:sz w:val="20"/>
              </w:rPr>
              <w:sym w:font="Wingdings" w:char="F06F"/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u w:val="single"/>
              </w:rPr>
            </w:pPr>
            <w:r w:rsidRPr="00423C86">
              <w:rPr>
                <w:rFonts w:ascii="Calibri" w:hAnsi="Calibri" w:cs="Calibri"/>
                <w:sz w:val="18"/>
                <w:u w:val="single"/>
              </w:rPr>
              <w:t>Actions/moyens spécifiques :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  <w:r w:rsidRPr="00423C86">
              <w:rPr>
                <w:rFonts w:ascii="Calibri" w:hAnsi="Calibri" w:cs="Calibri"/>
                <w:sz w:val="20"/>
              </w:rPr>
              <w:t xml:space="preserve">Favoriser l’accès des familles en milieu rural ou isolé </w:t>
            </w:r>
            <w:r w:rsidRPr="00423C86">
              <w:rPr>
                <w:rFonts w:ascii="Calibri" w:hAnsi="Calibri" w:cs="Calibri"/>
                <w:sz w:val="20"/>
              </w:rPr>
              <w:sym w:font="Wingdings" w:char="F06F"/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  <w:r w:rsidRPr="00423C86">
              <w:rPr>
                <w:rFonts w:ascii="Calibri" w:hAnsi="Calibri" w:cs="Calibri"/>
                <w:sz w:val="18"/>
                <w:u w:val="single"/>
              </w:rPr>
              <w:t>Actions/moyens spécifiques :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</w:rPr>
            </w:pPr>
            <w:r w:rsidRPr="00423C86">
              <w:rPr>
                <w:rFonts w:ascii="Calibri" w:hAnsi="Calibri" w:cs="Calibri"/>
                <w:sz w:val="20"/>
              </w:rPr>
              <w:t>Favoriser et encourager la participation des familles qui n’ont pas le français comme langue maternelle</w:t>
            </w:r>
            <w:r w:rsidRPr="00423C86" w:rsidDel="00132B30">
              <w:rPr>
                <w:rFonts w:ascii="Calibri" w:hAnsi="Calibri" w:cs="Calibri"/>
                <w:sz w:val="20"/>
              </w:rPr>
              <w:t xml:space="preserve"> </w:t>
            </w:r>
            <w:r w:rsidRPr="00423C86">
              <w:rPr>
                <w:rFonts w:ascii="Calibri" w:hAnsi="Calibri" w:cs="Calibri"/>
                <w:sz w:val="20"/>
              </w:rPr>
              <w:sym w:font="Wingdings" w:char="F06F"/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u w:val="single"/>
              </w:rPr>
            </w:pPr>
            <w:r w:rsidRPr="00423C86">
              <w:rPr>
                <w:rFonts w:ascii="Calibri" w:hAnsi="Calibri" w:cs="Calibri"/>
                <w:sz w:val="18"/>
                <w:u w:val="single"/>
              </w:rPr>
              <w:t>Actions/moyens spécifiques :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numPr>
                <w:ilvl w:val="3"/>
                <w:numId w:val="2"/>
              </w:numPr>
              <w:ind w:left="284"/>
              <w:contextualSpacing/>
              <w:rPr>
                <w:rFonts w:ascii="Calibri" w:hAnsi="Calibri" w:cs="Calibri"/>
                <w:b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 xml:space="preserve">Les approches décrites et recommandées pour ce type d’activité </w:t>
            </w:r>
            <w:proofErr w:type="spellStart"/>
            <w:r w:rsidRPr="00423C86">
              <w:rPr>
                <w:rFonts w:ascii="Calibri" w:hAnsi="Calibri" w:cs="Calibri"/>
                <w:b/>
                <w:sz w:val="24"/>
              </w:rPr>
              <w:t>ont-elles</w:t>
            </w:r>
            <w:proofErr w:type="spellEnd"/>
            <w:r w:rsidRPr="00423C86">
              <w:rPr>
                <w:rFonts w:ascii="Calibri" w:hAnsi="Calibri" w:cs="Calibri"/>
                <w:b/>
                <w:sz w:val="24"/>
              </w:rPr>
              <w:t xml:space="preserve"> été mises en œuvre?</w:t>
            </w:r>
            <w:r w:rsidRPr="00423C86">
              <w:rPr>
                <w:rFonts w:ascii="Calibri" w:hAnsi="Calibri" w:cs="Calibri"/>
                <w:sz w:val="24"/>
              </w:rPr>
              <w:t xml:space="preserve"> </w:t>
            </w: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(Se référer au module 2 pour l’activité détaillée)</w:t>
            </w:r>
          </w:p>
          <w:p w:rsidR="00423C86" w:rsidRPr="00423C86" w:rsidRDefault="00423C86" w:rsidP="00423C86">
            <w:pPr>
              <w:ind w:left="284"/>
              <w:contextualSpacing/>
              <w:rPr>
                <w:rFonts w:ascii="Calibri" w:hAnsi="Calibri" w:cs="Calibri"/>
                <w:b/>
              </w:rPr>
            </w:pPr>
            <w:r w:rsidRPr="00423C86">
              <w:rPr>
                <w:rFonts w:ascii="Calibri" w:hAnsi="Calibri" w:cs="Calibri"/>
                <w:b/>
              </w:rPr>
              <w:t>Si non, quelles bonifications ou modifications seraient à apporter selon les recommandations et votre expérience pour mettre en place les approches recommandées ?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  <w:tr w:rsidR="00423C86" w:rsidRPr="00423C86" w:rsidTr="00851922"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4"/>
              </w:rPr>
            </w:pPr>
            <w:r w:rsidRPr="00423C86">
              <w:rPr>
                <w:rFonts w:ascii="Calibri" w:hAnsi="Calibri" w:cs="Calibri"/>
                <w:b/>
                <w:sz w:val="24"/>
              </w:rPr>
              <w:t>Commentaires :</w:t>
            </w:r>
          </w:p>
        </w:tc>
      </w:tr>
      <w:tr w:rsidR="00423C86" w:rsidRPr="00423C86" w:rsidTr="00851922">
        <w:tc>
          <w:tcPr>
            <w:tcW w:w="10173" w:type="dxa"/>
            <w:tcBorders>
              <w:top w:val="nil"/>
            </w:tcBorders>
            <w:shd w:val="clear" w:color="auto" w:fill="auto"/>
          </w:tcPr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23C86" w:rsidRPr="00423C86" w:rsidRDefault="00423C86" w:rsidP="00423C86">
      <w:pPr>
        <w:spacing w:after="200" w:line="276" w:lineRule="auto"/>
        <w:rPr>
          <w:rFonts w:ascii="Cambria" w:eastAsia="Calibri" w:hAnsi="Cambria" w:cs="Times New Roman"/>
          <w:b/>
          <w:sz w:val="24"/>
        </w:rPr>
        <w:sectPr w:rsidR="00423C86" w:rsidRPr="00423C86" w:rsidSect="00C65F45">
          <w:footerReference w:type="default" r:id="rId7"/>
          <w:pgSz w:w="12240" w:h="15840"/>
          <w:pgMar w:top="1440" w:right="1080" w:bottom="1440" w:left="1080" w:header="708" w:footer="708" w:gutter="0"/>
          <w:pgNumType w:start="33"/>
          <w:cols w:space="708"/>
          <w:docGrid w:linePitch="360"/>
        </w:sectPr>
      </w:pPr>
    </w:p>
    <w:p w:rsidR="00423C86" w:rsidRPr="00423C86" w:rsidRDefault="00423C86" w:rsidP="00423C86">
      <w:pPr>
        <w:spacing w:after="0" w:line="240" w:lineRule="auto"/>
        <w:rPr>
          <w:rFonts w:ascii="Century Gothic" w:eastAsia="Calibri" w:hAnsi="Century Gothic" w:cs="Times New Roman"/>
          <w:b/>
          <w:color w:val="31849B"/>
          <w:sz w:val="28"/>
          <w:szCs w:val="28"/>
          <w:lang w:val="fr-FR"/>
        </w:rPr>
      </w:pPr>
      <w:r w:rsidRPr="00423C86">
        <w:rPr>
          <w:rFonts w:ascii="Century Gothic" w:eastAsia="Calibri" w:hAnsi="Century Gothic" w:cs="Times New Roman"/>
          <w:b/>
          <w:color w:val="31849B"/>
          <w:sz w:val="28"/>
          <w:szCs w:val="28"/>
          <w:lang w:val="fr-FR"/>
        </w:rPr>
        <w:lastRenderedPageBreak/>
        <w:t xml:space="preserve">Tableau de bord récapitulatif </w:t>
      </w:r>
    </w:p>
    <w:p w:rsidR="00423C86" w:rsidRPr="00423C86" w:rsidRDefault="00423C86" w:rsidP="00423C86">
      <w:pPr>
        <w:spacing w:after="0"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423C86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423C86">
        <w:rPr>
          <w:rFonts w:ascii="Calibri" w:eastAsia="Calibri" w:hAnsi="Calibri" w:cs="Calibri"/>
          <w:i/>
          <w:sz w:val="20"/>
          <w:szCs w:val="20"/>
          <w:lang w:val="fr-FR"/>
        </w:rPr>
        <w:t>Suivre les instructions de la page 5 de ce module pour remplir ce tableau de bord récapitulatif.</w:t>
      </w:r>
      <w:r w:rsidRPr="00423C86"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423C86" w:rsidRPr="00423C86" w:rsidRDefault="00423C86" w:rsidP="00423C86">
      <w:pPr>
        <w:spacing w:after="0" w:line="240" w:lineRule="auto"/>
        <w:rPr>
          <w:rFonts w:ascii="Calibri" w:eastAsia="Calibri" w:hAnsi="Calibri" w:cs="Calibri"/>
          <w:sz w:val="20"/>
          <w:szCs w:val="20"/>
          <w:lang w:val="fr-FR"/>
        </w:rPr>
      </w:pPr>
    </w:p>
    <w:p w:rsidR="00423C86" w:rsidRPr="00423C86" w:rsidRDefault="00423C86" w:rsidP="00423C86">
      <w:pPr>
        <w:spacing w:after="120" w:line="240" w:lineRule="auto"/>
        <w:rPr>
          <w:rFonts w:ascii="Century Gothic" w:eastAsia="Calibri" w:hAnsi="Century Gothic" w:cs="Times New Roman"/>
          <w:b/>
          <w:color w:val="002060"/>
          <w:sz w:val="24"/>
          <w:szCs w:val="24"/>
          <w:lang w:val="fr-FR"/>
        </w:rPr>
      </w:pPr>
      <w:r w:rsidRPr="00423C86">
        <w:rPr>
          <w:rFonts w:ascii="Century Gothic" w:eastAsia="Calibri" w:hAnsi="Century Gothic" w:cs="Times New Roman"/>
          <w:b/>
          <w:color w:val="002060"/>
          <w:sz w:val="24"/>
          <w:szCs w:val="24"/>
          <w:lang w:val="fr-FR"/>
        </w:rPr>
        <w:t>Type d’intervention 1 : promotion</w:t>
      </w:r>
    </w:p>
    <w:tbl>
      <w:tblPr>
        <w:tblStyle w:val="TableGrid1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91"/>
        <w:gridCol w:w="1531"/>
        <w:gridCol w:w="1191"/>
        <w:gridCol w:w="1020"/>
        <w:gridCol w:w="1020"/>
        <w:gridCol w:w="1020"/>
        <w:gridCol w:w="1192"/>
        <w:gridCol w:w="737"/>
        <w:gridCol w:w="1304"/>
      </w:tblGrid>
      <w:tr w:rsidR="00423C86" w:rsidRPr="00423C86" w:rsidTr="00423C86">
        <w:trPr>
          <w:trHeight w:val="326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Nom de l’activité</w:t>
            </w:r>
          </w:p>
        </w:tc>
        <w:tc>
          <w:tcPr>
            <w:tcW w:w="1191" w:type="dxa"/>
            <w:vMerge w:val="restart"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Rôles des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partenaires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B</w:t>
            </w:r>
          </w:p>
        </w:tc>
        <w:tc>
          <w:tcPr>
            <w:tcW w:w="1531" w:type="dxa"/>
            <w:vMerge w:val="restart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Implication de 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l’orthophoniste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F</w:t>
            </w:r>
          </w:p>
        </w:tc>
        <w:tc>
          <w:tcPr>
            <w:tcW w:w="5443" w:type="dxa"/>
            <w:gridSpan w:val="5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 xml:space="preserve">Principes transversaux    </w:t>
            </w: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ACBA4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3C86">
              <w:rPr>
                <w:rFonts w:ascii="Calibri" w:hAnsi="Calibri" w:cs="Calibri"/>
                <w:b/>
                <w:color w:val="E36C0A"/>
                <w:sz w:val="24"/>
                <w:szCs w:val="24"/>
              </w:rPr>
              <w:t>Note</w:t>
            </w:r>
          </w:p>
        </w:tc>
        <w:tc>
          <w:tcPr>
            <w:tcW w:w="1304" w:type="dxa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color w:val="31849B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Activité à  bonifier?</w:t>
            </w:r>
          </w:p>
        </w:tc>
      </w:tr>
      <w:tr w:rsidR="00423C86" w:rsidRPr="00423C86" w:rsidTr="00423C86">
        <w:trPr>
          <w:trHeight w:val="32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Mobiliser les partenaires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 xml:space="preserve">Mobiliser les parents 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défavorisé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isolé</w:t>
            </w:r>
          </w:p>
        </w:tc>
        <w:tc>
          <w:tcPr>
            <w:tcW w:w="1192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Famille non francophone</w:t>
            </w: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numPr>
                <w:ilvl w:val="1"/>
                <w:numId w:val="3"/>
              </w:num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Outils d’information</w:t>
            </w:r>
          </w:p>
        </w:tc>
        <w:tc>
          <w:tcPr>
            <w:tcW w:w="1191" w:type="dxa"/>
            <w:tcBorders>
              <w:left w:val="nil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1.2. Séances d’information</w:t>
            </w:r>
          </w:p>
        </w:tc>
        <w:tc>
          <w:tcPr>
            <w:tcW w:w="1191" w:type="dxa"/>
            <w:tcBorders>
              <w:left w:val="nil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numPr>
                <w:ilvl w:val="1"/>
                <w:numId w:val="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Rencontres de discussion</w:t>
            </w:r>
          </w:p>
        </w:tc>
        <w:tc>
          <w:tcPr>
            <w:tcW w:w="1191" w:type="dxa"/>
            <w:tcBorders>
              <w:left w:val="nil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numPr>
                <w:ilvl w:val="1"/>
                <w:numId w:val="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Heure du conte</w:t>
            </w:r>
          </w:p>
        </w:tc>
        <w:tc>
          <w:tcPr>
            <w:tcW w:w="1191" w:type="dxa"/>
            <w:tcBorders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numPr>
                <w:ilvl w:val="1"/>
                <w:numId w:val="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Prêt de matériel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numPr>
                <w:ilvl w:val="1"/>
                <w:numId w:val="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Autres activités (spécifier)</w:t>
            </w:r>
          </w:p>
          <w:p w:rsidR="00423C86" w:rsidRPr="00423C86" w:rsidRDefault="00423C86" w:rsidP="00423C86">
            <w:pPr>
              <w:ind w:left="36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3C86" w:rsidRPr="00423C86" w:rsidRDefault="00423C86" w:rsidP="00423C86">
      <w:pPr>
        <w:spacing w:after="0" w:line="240" w:lineRule="auto"/>
        <w:rPr>
          <w:rFonts w:ascii="Cambria" w:eastAsia="Calibri" w:hAnsi="Cambria" w:cs="Times New Roman"/>
          <w:sz w:val="24"/>
          <w:lang w:val="fr-FR"/>
        </w:rPr>
      </w:pPr>
    </w:p>
    <w:p w:rsidR="00423C86" w:rsidRPr="00423C86" w:rsidRDefault="00423C86" w:rsidP="00423C86">
      <w:pPr>
        <w:spacing w:after="12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val="fr-FR"/>
        </w:rPr>
      </w:pPr>
      <w:r w:rsidRPr="00423C86">
        <w:rPr>
          <w:rFonts w:ascii="Century Gothic" w:eastAsia="Calibri" w:hAnsi="Century Gothic" w:cs="Times New Roman"/>
          <w:b/>
          <w:color w:val="0070C0"/>
          <w:sz w:val="24"/>
          <w:szCs w:val="24"/>
          <w:lang w:val="fr-FR"/>
        </w:rPr>
        <w:t>Type 2 d’intervention 2 : prévention</w:t>
      </w:r>
    </w:p>
    <w:tbl>
      <w:tblPr>
        <w:tblStyle w:val="TableGrid1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91"/>
        <w:gridCol w:w="1531"/>
        <w:gridCol w:w="1191"/>
        <w:gridCol w:w="1020"/>
        <w:gridCol w:w="1020"/>
        <w:gridCol w:w="1020"/>
        <w:gridCol w:w="1192"/>
        <w:gridCol w:w="737"/>
        <w:gridCol w:w="1135"/>
        <w:gridCol w:w="169"/>
      </w:tblGrid>
      <w:tr w:rsidR="00423C86" w:rsidRPr="00423C86" w:rsidTr="00423C86">
        <w:trPr>
          <w:gridAfter w:val="1"/>
          <w:wAfter w:w="169" w:type="dxa"/>
          <w:trHeight w:val="326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Nom de l’activité</w:t>
            </w:r>
          </w:p>
        </w:tc>
        <w:tc>
          <w:tcPr>
            <w:tcW w:w="1191" w:type="dxa"/>
            <w:vMerge w:val="restart"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Rôles des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partenaires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B</w:t>
            </w:r>
          </w:p>
        </w:tc>
        <w:tc>
          <w:tcPr>
            <w:tcW w:w="1531" w:type="dxa"/>
            <w:vMerge w:val="restart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Implication de l’orthophoniste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F</w:t>
            </w:r>
          </w:p>
        </w:tc>
        <w:tc>
          <w:tcPr>
            <w:tcW w:w="5443" w:type="dxa"/>
            <w:gridSpan w:val="5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 xml:space="preserve">Principes transversaux    </w:t>
            </w: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ACBA4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3C86">
              <w:rPr>
                <w:rFonts w:ascii="Calibri" w:hAnsi="Calibri" w:cs="Calibri"/>
                <w:b/>
                <w:color w:val="E36C0A"/>
                <w:sz w:val="24"/>
                <w:szCs w:val="24"/>
              </w:rPr>
              <w:t>Note</w:t>
            </w:r>
          </w:p>
        </w:tc>
        <w:tc>
          <w:tcPr>
            <w:tcW w:w="1135" w:type="dxa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color w:val="31849B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Activité à  bonifier?</w:t>
            </w:r>
          </w:p>
        </w:tc>
      </w:tr>
      <w:tr w:rsidR="00423C86" w:rsidRPr="00423C86" w:rsidTr="00423C86">
        <w:trPr>
          <w:trHeight w:val="325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Mobiliser les partenaires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Mobiliser les parents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défavorisé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isolé</w:t>
            </w:r>
          </w:p>
        </w:tc>
        <w:tc>
          <w:tcPr>
            <w:tcW w:w="1192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Famille non francophone</w:t>
            </w: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pBdr>
                <w:top w:val="single" w:sz="4" w:space="1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 xml:space="preserve">2.1a. Dyades – précurseurs à la </w:t>
            </w:r>
          </w:p>
          <w:p w:rsidR="00423C86" w:rsidRPr="00423C86" w:rsidRDefault="00423C86" w:rsidP="00423C86">
            <w:pPr>
              <w:pBdr>
                <w:top w:val="single" w:sz="4" w:space="1" w:color="auto"/>
              </w:pBdr>
              <w:ind w:firstLine="318"/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communication</w:t>
            </w:r>
          </w:p>
        </w:tc>
        <w:tc>
          <w:tcPr>
            <w:tcW w:w="1191" w:type="dxa"/>
            <w:tcBorders>
              <w:left w:val="nil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 xml:space="preserve">2.1b. Dyades – développement </w:t>
            </w:r>
          </w:p>
          <w:p w:rsidR="00423C86" w:rsidRPr="00423C86" w:rsidRDefault="00423C86" w:rsidP="00423C86">
            <w:pPr>
              <w:ind w:firstLine="318"/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du langage</w:t>
            </w:r>
          </w:p>
        </w:tc>
        <w:tc>
          <w:tcPr>
            <w:tcW w:w="1191" w:type="dxa"/>
            <w:tcBorders>
              <w:left w:val="nil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2.1c. Dyades – éveil à la lecture</w:t>
            </w:r>
          </w:p>
        </w:tc>
        <w:tc>
          <w:tcPr>
            <w:tcW w:w="1191" w:type="dxa"/>
            <w:tcBorders>
              <w:left w:val="nil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 xml:space="preserve">2.2a. Formation – précurseurs </w:t>
            </w:r>
          </w:p>
          <w:p w:rsidR="00423C86" w:rsidRPr="00423C86" w:rsidRDefault="00423C86" w:rsidP="00423C86">
            <w:pPr>
              <w:ind w:left="318"/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à la communication</w:t>
            </w:r>
          </w:p>
        </w:tc>
        <w:tc>
          <w:tcPr>
            <w:tcW w:w="1191" w:type="dxa"/>
            <w:tcBorders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 xml:space="preserve">2.2b. Formation – </w:t>
            </w:r>
          </w:p>
          <w:p w:rsidR="00423C86" w:rsidRPr="00423C86" w:rsidRDefault="00423C86" w:rsidP="00423C86">
            <w:pPr>
              <w:ind w:firstLine="318"/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développement du langage</w:t>
            </w:r>
          </w:p>
        </w:tc>
        <w:tc>
          <w:tcPr>
            <w:tcW w:w="1191" w:type="dxa"/>
            <w:tcBorders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 xml:space="preserve">2.2c. Formation – éveil à la </w:t>
            </w:r>
          </w:p>
          <w:p w:rsidR="00423C86" w:rsidRPr="00423C86" w:rsidRDefault="00423C86" w:rsidP="00423C86">
            <w:pPr>
              <w:ind w:firstLine="318"/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lecture</w:t>
            </w:r>
          </w:p>
        </w:tc>
        <w:tc>
          <w:tcPr>
            <w:tcW w:w="1191" w:type="dxa"/>
            <w:tcBorders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2.3. Outils de dépistage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2.4. Activité pour groupe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2.5. Autres activités (spécifier)</w:t>
            </w: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3C86" w:rsidRPr="00423C86" w:rsidRDefault="00423C86" w:rsidP="00423C86">
      <w:pPr>
        <w:spacing w:after="120" w:line="240" w:lineRule="auto"/>
        <w:rPr>
          <w:rFonts w:ascii="Century Gothic" w:eastAsia="Calibri" w:hAnsi="Century Gothic" w:cs="Times New Roman"/>
          <w:b/>
          <w:color w:val="984806"/>
          <w:sz w:val="24"/>
          <w:szCs w:val="24"/>
          <w:lang w:val="fr-FR"/>
        </w:rPr>
      </w:pPr>
      <w:r w:rsidRPr="00423C86">
        <w:rPr>
          <w:rFonts w:ascii="Century Gothic" w:eastAsia="Calibri" w:hAnsi="Century Gothic" w:cs="Times New Roman"/>
          <w:b/>
          <w:color w:val="984806"/>
          <w:sz w:val="24"/>
          <w:szCs w:val="24"/>
          <w:lang w:val="fr-FR"/>
        </w:rPr>
        <w:lastRenderedPageBreak/>
        <w:t>Type d’intervention 3 : évaluation et intervention</w:t>
      </w:r>
    </w:p>
    <w:tbl>
      <w:tblPr>
        <w:tblStyle w:val="TableGrid1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91"/>
        <w:gridCol w:w="1531"/>
        <w:gridCol w:w="1191"/>
        <w:gridCol w:w="1020"/>
        <w:gridCol w:w="1020"/>
        <w:gridCol w:w="1020"/>
        <w:gridCol w:w="1192"/>
        <w:gridCol w:w="737"/>
        <w:gridCol w:w="1134"/>
        <w:gridCol w:w="170"/>
      </w:tblGrid>
      <w:tr w:rsidR="00423C86" w:rsidRPr="00423C86" w:rsidTr="00423C86">
        <w:trPr>
          <w:gridAfter w:val="1"/>
          <w:wAfter w:w="170" w:type="dxa"/>
          <w:trHeight w:val="326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Nom de l’activité</w:t>
            </w:r>
          </w:p>
        </w:tc>
        <w:tc>
          <w:tcPr>
            <w:tcW w:w="1191" w:type="dxa"/>
            <w:vMerge w:val="restart"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Rôles des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partenaires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B</w:t>
            </w:r>
          </w:p>
        </w:tc>
        <w:tc>
          <w:tcPr>
            <w:tcW w:w="1531" w:type="dxa"/>
            <w:vMerge w:val="restart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Implication de l’orthophoniste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F</w:t>
            </w:r>
          </w:p>
        </w:tc>
        <w:tc>
          <w:tcPr>
            <w:tcW w:w="5443" w:type="dxa"/>
            <w:gridSpan w:val="5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 xml:space="preserve">Principes transversaux    </w:t>
            </w: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ACBA4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3C86">
              <w:rPr>
                <w:rFonts w:ascii="Calibri" w:hAnsi="Calibri" w:cs="Calibri"/>
                <w:b/>
                <w:color w:val="E36C0A"/>
                <w:sz w:val="24"/>
                <w:szCs w:val="24"/>
              </w:rPr>
              <w:t>Note</w:t>
            </w:r>
          </w:p>
        </w:tc>
        <w:tc>
          <w:tcPr>
            <w:tcW w:w="1134" w:type="dxa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color w:val="31849B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Activité à bonifier?</w:t>
            </w:r>
          </w:p>
        </w:tc>
      </w:tr>
      <w:tr w:rsidR="00423C86" w:rsidRPr="00423C86" w:rsidTr="00423C86">
        <w:trPr>
          <w:trHeight w:val="325"/>
        </w:trPr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Mobiliser les partenaires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Mobiliser les parents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défavorisé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isolé</w:t>
            </w:r>
          </w:p>
        </w:tc>
        <w:tc>
          <w:tcPr>
            <w:tcW w:w="1192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Famille non francophone</w:t>
            </w: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3.1. Inscription</w:t>
            </w:r>
          </w:p>
        </w:tc>
        <w:tc>
          <w:tcPr>
            <w:tcW w:w="1191" w:type="dxa"/>
            <w:tcBorders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3.2. Évaluation et orientation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3.3. Intervention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3.3. Autres activités (spécifier)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3C86" w:rsidRPr="00423C86" w:rsidRDefault="00423C86" w:rsidP="00423C86">
      <w:pPr>
        <w:spacing w:after="0" w:line="240" w:lineRule="auto"/>
        <w:rPr>
          <w:rFonts w:ascii="Cambria" w:eastAsia="Calibri" w:hAnsi="Cambria" w:cs="Times New Roman"/>
          <w:sz w:val="24"/>
          <w:lang w:val="fr-FR"/>
        </w:rPr>
      </w:pPr>
    </w:p>
    <w:p w:rsidR="00423C86" w:rsidRPr="00423C86" w:rsidRDefault="00423C86" w:rsidP="00423C86">
      <w:pPr>
        <w:spacing w:after="120" w:line="240" w:lineRule="auto"/>
        <w:rPr>
          <w:rFonts w:ascii="Century Gothic" w:eastAsia="Calibri" w:hAnsi="Century Gothic" w:cs="Times New Roman"/>
          <w:b/>
          <w:color w:val="F79646"/>
          <w:sz w:val="24"/>
          <w:szCs w:val="24"/>
          <w:lang w:val="fr-FR"/>
        </w:rPr>
      </w:pPr>
      <w:r w:rsidRPr="00423C86">
        <w:rPr>
          <w:rFonts w:ascii="Century Gothic" w:eastAsia="Calibri" w:hAnsi="Century Gothic" w:cs="Times New Roman"/>
          <w:b/>
          <w:color w:val="F79646"/>
          <w:sz w:val="24"/>
          <w:szCs w:val="24"/>
          <w:lang w:val="fr-FR"/>
        </w:rPr>
        <w:t>Type d’intervention 4 : référence vers des services spécialisés en réadaptation</w:t>
      </w:r>
    </w:p>
    <w:tbl>
      <w:tblPr>
        <w:tblStyle w:val="TableGrid1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91"/>
        <w:gridCol w:w="1531"/>
        <w:gridCol w:w="1191"/>
        <w:gridCol w:w="1020"/>
        <w:gridCol w:w="1020"/>
        <w:gridCol w:w="1020"/>
        <w:gridCol w:w="1192"/>
        <w:gridCol w:w="737"/>
        <w:gridCol w:w="1134"/>
        <w:gridCol w:w="170"/>
      </w:tblGrid>
      <w:tr w:rsidR="00423C86" w:rsidRPr="00423C86" w:rsidTr="00423C86">
        <w:trPr>
          <w:gridAfter w:val="1"/>
          <w:wAfter w:w="170" w:type="dxa"/>
          <w:trHeight w:val="326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Nom de l’activité</w:t>
            </w:r>
          </w:p>
        </w:tc>
        <w:tc>
          <w:tcPr>
            <w:tcW w:w="1191" w:type="dxa"/>
            <w:vMerge w:val="restart"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 xml:space="preserve">Rôles des 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partenaires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B</w:t>
            </w:r>
          </w:p>
        </w:tc>
        <w:tc>
          <w:tcPr>
            <w:tcW w:w="1531" w:type="dxa"/>
            <w:vMerge w:val="restart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Implication de l’orthophoniste</w:t>
            </w:r>
          </w:p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F</w:t>
            </w:r>
          </w:p>
        </w:tc>
        <w:tc>
          <w:tcPr>
            <w:tcW w:w="5443" w:type="dxa"/>
            <w:gridSpan w:val="5"/>
            <w:shd w:val="clear" w:color="auto" w:fill="B6DDE8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 xml:space="preserve">Principes transversaux    </w:t>
            </w:r>
            <w:r w:rsidRPr="00423C86">
              <w:rPr>
                <w:rFonts w:ascii="Calibri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ACBA4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3C86">
              <w:rPr>
                <w:rFonts w:ascii="Calibri" w:hAnsi="Calibri" w:cs="Calibri"/>
                <w:b/>
                <w:color w:val="E36C0A"/>
                <w:sz w:val="24"/>
                <w:szCs w:val="24"/>
              </w:rPr>
              <w:t>Note</w:t>
            </w:r>
          </w:p>
        </w:tc>
        <w:tc>
          <w:tcPr>
            <w:tcW w:w="1134" w:type="dxa"/>
            <w:vAlign w:val="center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b/>
                <w:color w:val="31849B"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Activité à  bonifier?</w:t>
            </w:r>
          </w:p>
        </w:tc>
      </w:tr>
      <w:tr w:rsidR="00423C86" w:rsidRPr="00423C86" w:rsidTr="00423C86">
        <w:trPr>
          <w:trHeight w:val="325"/>
        </w:trPr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B6DDE8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Mobiliser les partenaires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Mobiliser les parents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défavorisé</w:t>
            </w:r>
          </w:p>
        </w:tc>
        <w:tc>
          <w:tcPr>
            <w:tcW w:w="1020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Milieu isolé</w:t>
            </w:r>
          </w:p>
        </w:tc>
        <w:tc>
          <w:tcPr>
            <w:tcW w:w="1192" w:type="dxa"/>
            <w:shd w:val="clear" w:color="auto" w:fill="EEECE1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Famille non francophone</w:t>
            </w: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>4.1. Référence en réadaptation</w:t>
            </w:r>
          </w:p>
        </w:tc>
        <w:tc>
          <w:tcPr>
            <w:tcW w:w="1191" w:type="dxa"/>
            <w:tcBorders>
              <w:left w:val="nil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sz w:val="20"/>
                <w:szCs w:val="20"/>
              </w:rPr>
              <w:t xml:space="preserve">4.2. Référence en </w:t>
            </w:r>
            <w:r w:rsidRPr="00423C8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Clinique </w:t>
            </w:r>
          </w:p>
          <w:p w:rsidR="00423C86" w:rsidRPr="00423C86" w:rsidRDefault="00423C86" w:rsidP="00423C86">
            <w:pPr>
              <w:ind w:firstLine="176"/>
              <w:rPr>
                <w:rFonts w:ascii="Calibri" w:hAnsi="Calibri" w:cs="Calibri"/>
                <w:b/>
                <w:sz w:val="20"/>
                <w:szCs w:val="20"/>
              </w:rPr>
            </w:pPr>
            <w:r w:rsidRPr="00423C86">
              <w:rPr>
                <w:rFonts w:ascii="Calibri" w:hAnsi="Calibri" w:cs="Calibri"/>
                <w:b/>
                <w:i/>
                <w:sz w:val="20"/>
                <w:szCs w:val="20"/>
              </w:rPr>
              <w:t>d’évaluation diagnostique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C86" w:rsidRPr="00423C86" w:rsidTr="00423C86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  <w:r w:rsidRPr="00423C86">
              <w:rPr>
                <w:rFonts w:ascii="Calibri" w:hAnsi="Calibri" w:cs="Calibri"/>
                <w:sz w:val="20"/>
                <w:szCs w:val="20"/>
              </w:rPr>
              <w:t>4.3. Autres activités (spécifier)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ACBA4"/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3C86" w:rsidRPr="00423C86" w:rsidRDefault="00423C86" w:rsidP="00423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3C86" w:rsidRPr="00423C86" w:rsidRDefault="00423C86" w:rsidP="00423C86">
      <w:pPr>
        <w:spacing w:after="0" w:line="240" w:lineRule="auto"/>
        <w:rPr>
          <w:rFonts w:ascii="Century Gothic" w:eastAsia="Calibri" w:hAnsi="Century Gothic" w:cs="Times New Roman"/>
          <w:b/>
          <w:color w:val="215868"/>
          <w:sz w:val="24"/>
          <w:lang w:val="fr-FR"/>
        </w:rPr>
      </w:pPr>
    </w:p>
    <w:p w:rsidR="00423C86" w:rsidRPr="00423C86" w:rsidRDefault="00423C86" w:rsidP="00423C86">
      <w:pPr>
        <w:spacing w:after="0" w:line="240" w:lineRule="auto"/>
        <w:rPr>
          <w:rFonts w:ascii="Century Gothic" w:eastAsia="Calibri" w:hAnsi="Century Gothic" w:cs="Times New Roman"/>
          <w:b/>
          <w:color w:val="215868"/>
          <w:sz w:val="24"/>
          <w:lang w:val="fr-FR"/>
        </w:rPr>
      </w:pPr>
      <w:r w:rsidRPr="00423C86">
        <w:rPr>
          <w:rFonts w:ascii="Century Gothic" w:eastAsia="Calibri" w:hAnsi="Century Gothic" w:cs="Times New Roman"/>
          <w:b/>
          <w:color w:val="215868"/>
          <w:sz w:val="24"/>
          <w:lang w:val="fr-FR"/>
        </w:rPr>
        <w:t>Indiquez la couleur pour B, F, G!</w:t>
      </w:r>
      <w:r w:rsidRPr="00423C86">
        <w:rPr>
          <w:rFonts w:ascii="Century Gothic" w:eastAsia="Calibri" w:hAnsi="Century Gothic" w:cs="Times New Roman"/>
          <w:b/>
          <w:color w:val="215868"/>
          <w:sz w:val="24"/>
          <w:lang w:val="fr-FR"/>
        </w:rPr>
        <w:tab/>
      </w:r>
      <w:r w:rsidRPr="00423C86">
        <w:rPr>
          <w:rFonts w:ascii="Century Gothic" w:eastAsia="Calibri" w:hAnsi="Century Gothic" w:cs="Times New Roman"/>
          <w:b/>
          <w:color w:val="215868"/>
          <w:sz w:val="24"/>
          <w:lang w:val="fr-FR"/>
        </w:rPr>
        <w:tab/>
      </w:r>
      <w:r w:rsidRPr="00423C86">
        <w:rPr>
          <w:rFonts w:ascii="Century Gothic" w:eastAsia="Calibri" w:hAnsi="Century Gothic" w:cs="Times New Roman"/>
          <w:b/>
          <w:color w:val="215868"/>
          <w:sz w:val="24"/>
          <w:lang w:val="fr-FR"/>
        </w:rPr>
        <w:tab/>
      </w:r>
      <w:r w:rsidRPr="00423C86">
        <w:rPr>
          <w:rFonts w:ascii="Century Gothic" w:eastAsia="Calibri" w:hAnsi="Century Gothic" w:cs="Times New Roman"/>
          <w:b/>
          <w:color w:val="215868"/>
          <w:sz w:val="24"/>
          <w:lang w:val="fr-FR"/>
        </w:rPr>
        <w:tab/>
        <w:t>Notez-vous!</w:t>
      </w:r>
    </w:p>
    <w:p w:rsidR="00423C86" w:rsidRPr="00423C86" w:rsidRDefault="00423C86" w:rsidP="00423C86">
      <w:pPr>
        <w:spacing w:after="0" w:line="240" w:lineRule="auto"/>
        <w:rPr>
          <w:rFonts w:ascii="Cambria" w:eastAsia="Calibri" w:hAnsi="Cambria" w:cs="Times New Roman"/>
          <w:sz w:val="24"/>
          <w:lang w:val="fr-FR"/>
        </w:rPr>
      </w:pPr>
      <w:r w:rsidRPr="00423C86">
        <w:rPr>
          <w:rFonts w:ascii="Cambria" w:eastAsia="Calibri" w:hAnsi="Cambria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583E9" wp14:editId="37B258C9">
                <wp:simplePos x="0" y="0"/>
                <wp:positionH relativeFrom="column">
                  <wp:posOffset>4003431</wp:posOffset>
                </wp:positionH>
                <wp:positionV relativeFrom="paragraph">
                  <wp:posOffset>312908</wp:posOffset>
                </wp:positionV>
                <wp:extent cx="2364154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54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C86" w:rsidRPr="00423C86" w:rsidRDefault="00423C86" w:rsidP="00423C86">
                            <w:pPr>
                              <w:rPr>
                                <w:rFonts w:cs="Calibri"/>
                                <w:b/>
                                <w:color w:val="31849B"/>
                                <w:lang w:val="en-CA"/>
                              </w:rPr>
                            </w:pPr>
                            <w:r w:rsidRPr="00423C86">
                              <w:rPr>
                                <w:rFonts w:cs="Calibri"/>
                                <w:b/>
                                <w:color w:val="31849B"/>
                                <w:lang w:val="en-CA"/>
                              </w:rPr>
                              <w:t>1                  2                  3                 4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83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5.25pt;margin-top:24.65pt;width:186.1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" fillcolor="window" stroked="f" strokeweight=".5pt">
                <v:textbox>
                  <w:txbxContent>
                    <w:p w:rsidR="00423C86" w:rsidRPr="00423C86" w:rsidRDefault="00423C86" w:rsidP="00423C86">
                      <w:pPr>
                        <w:rPr>
                          <w:rFonts w:cs="Calibri"/>
                          <w:b/>
                          <w:color w:val="31849B"/>
                          <w:lang w:val="en-CA"/>
                        </w:rPr>
                      </w:pPr>
                      <w:r w:rsidRPr="00423C86">
                        <w:rPr>
                          <w:rFonts w:cs="Calibri"/>
                          <w:b/>
                          <w:color w:val="31849B"/>
                          <w:lang w:val="en-CA"/>
                        </w:rPr>
                        <w:t>1                  2                  3                 4</w:t>
                      </w:r>
                    </w:p>
                  </w:txbxContent>
                </v:textbox>
              </v:shape>
            </w:pict>
          </mc:Fallback>
        </mc:AlternateContent>
      </w:r>
      <w:r w:rsidRPr="00423C86">
        <w:rPr>
          <w:rFonts w:ascii="Cambria" w:eastAsia="Calibri" w:hAnsi="Cambria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4FA60" wp14:editId="6A06092B">
                <wp:simplePos x="0" y="0"/>
                <wp:positionH relativeFrom="column">
                  <wp:posOffset>5468766</wp:posOffset>
                </wp:positionH>
                <wp:positionV relativeFrom="paragraph">
                  <wp:posOffset>207010</wp:posOffset>
                </wp:positionV>
                <wp:extent cx="107754" cy="97692"/>
                <wp:effectExtent l="0" t="0" r="6985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4" cy="97692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1B431" id="Oval 10" o:spid="_x0000_s1026" style="position:absolute;margin-left:430.6pt;margin-top:16.3pt;width:8.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" fillcolor="#f79646" stroked="f" strokeweight="2pt"/>
            </w:pict>
          </mc:Fallback>
        </mc:AlternateContent>
      </w:r>
      <w:r w:rsidRPr="00423C86">
        <w:rPr>
          <w:rFonts w:ascii="Cambria" w:eastAsia="Calibri" w:hAnsi="Cambria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A9DBA" wp14:editId="3AA199A6">
                <wp:simplePos x="0" y="0"/>
                <wp:positionH relativeFrom="column">
                  <wp:posOffset>4784920</wp:posOffset>
                </wp:positionH>
                <wp:positionV relativeFrom="paragraph">
                  <wp:posOffset>210918</wp:posOffset>
                </wp:positionV>
                <wp:extent cx="107754" cy="97692"/>
                <wp:effectExtent l="0" t="0" r="698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4" cy="97692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DDD48" id="Oval 13" o:spid="_x0000_s1026" style="position:absolute;margin-left:376.75pt;margin-top:16.6pt;width:8.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" fillcolor="#f79646" stroked="f" strokeweight="2pt"/>
            </w:pict>
          </mc:Fallback>
        </mc:AlternateContent>
      </w:r>
      <w:r w:rsidRPr="00423C86">
        <w:rPr>
          <w:rFonts w:ascii="Cambria" w:eastAsia="Calibri" w:hAnsi="Cambria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04E2B" wp14:editId="0F13B1CC">
                <wp:simplePos x="0" y="0"/>
                <wp:positionH relativeFrom="column">
                  <wp:posOffset>6172151</wp:posOffset>
                </wp:positionH>
                <wp:positionV relativeFrom="paragraph">
                  <wp:posOffset>203102</wp:posOffset>
                </wp:positionV>
                <wp:extent cx="107754" cy="97692"/>
                <wp:effectExtent l="0" t="0" r="698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4" cy="97692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F4D83" id="Oval 14" o:spid="_x0000_s1026" style="position:absolute;margin-left:486pt;margin-top:16pt;width:8.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" fillcolor="#f79646" stroked="f" strokeweight="2pt"/>
            </w:pict>
          </mc:Fallback>
        </mc:AlternateContent>
      </w:r>
      <w:r w:rsidRPr="00423C86">
        <w:rPr>
          <w:rFonts w:ascii="Cambria" w:eastAsia="Calibri" w:hAnsi="Cambria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8A15A" wp14:editId="57729CB0">
                <wp:simplePos x="0" y="0"/>
                <wp:positionH relativeFrom="column">
                  <wp:posOffset>4050274</wp:posOffset>
                </wp:positionH>
                <wp:positionV relativeFrom="paragraph">
                  <wp:posOffset>207010</wp:posOffset>
                </wp:positionV>
                <wp:extent cx="107754" cy="97692"/>
                <wp:effectExtent l="0" t="0" r="6985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4" cy="97692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F14BB" id="Oval 15" o:spid="_x0000_s1026" style="position:absolute;margin-left:318.9pt;margin-top:16.3pt;width:8.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" fillcolor="#f79646" stroked="f" strokeweight="2pt"/>
            </w:pict>
          </mc:Fallback>
        </mc:AlternateContent>
      </w:r>
      <w:r w:rsidRPr="00423C86">
        <w:rPr>
          <w:rFonts w:ascii="Cambria" w:eastAsia="Calibri" w:hAnsi="Cambria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DF1B" wp14:editId="74090BF0">
                <wp:simplePos x="0" y="0"/>
                <wp:positionH relativeFrom="column">
                  <wp:posOffset>4081780</wp:posOffset>
                </wp:positionH>
                <wp:positionV relativeFrom="paragraph">
                  <wp:posOffset>260350</wp:posOffset>
                </wp:positionV>
                <wp:extent cx="2160000" cy="0"/>
                <wp:effectExtent l="0" t="19050" r="311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B5513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20.5pt" to="491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" strokecolor="#215968" strokeweight="3pt"/>
            </w:pict>
          </mc:Fallback>
        </mc:AlternateConten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</w:tblGrid>
      <w:tr w:rsidR="00423C86" w:rsidRPr="00423C86" w:rsidTr="00851922">
        <w:tc>
          <w:tcPr>
            <w:tcW w:w="675" w:type="dxa"/>
            <w:shd w:val="clear" w:color="auto" w:fill="92D050"/>
          </w:tcPr>
          <w:p w:rsidR="00423C86" w:rsidRPr="00423C86" w:rsidRDefault="00423C86" w:rsidP="00423C86">
            <w:pPr>
              <w:rPr>
                <w:rFonts w:ascii="Cambria" w:hAnsi="Cambria" w:cs="Times New Roman"/>
                <w:i/>
                <w:sz w:val="24"/>
              </w:rPr>
            </w:pPr>
          </w:p>
        </w:tc>
        <w:tc>
          <w:tcPr>
            <w:tcW w:w="48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Vert : correspond au continuum</w:t>
            </w:r>
          </w:p>
        </w:tc>
      </w:tr>
      <w:tr w:rsidR="00423C86" w:rsidRPr="00423C86" w:rsidTr="00851922">
        <w:tc>
          <w:tcPr>
            <w:tcW w:w="675" w:type="dxa"/>
            <w:shd w:val="clear" w:color="auto" w:fill="FFFF66"/>
          </w:tcPr>
          <w:p w:rsidR="00423C86" w:rsidRPr="00423C86" w:rsidRDefault="00423C86" w:rsidP="00423C86">
            <w:pPr>
              <w:rPr>
                <w:rFonts w:ascii="Cambria" w:hAnsi="Cambria" w:cs="Times New Roman"/>
                <w:i/>
                <w:sz w:val="24"/>
              </w:rPr>
            </w:pPr>
          </w:p>
        </w:tc>
        <w:tc>
          <w:tcPr>
            <w:tcW w:w="48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Jaune : correspond partiellement au continuum</w:t>
            </w:r>
          </w:p>
        </w:tc>
      </w:tr>
      <w:tr w:rsidR="00423C86" w:rsidRPr="00423C86" w:rsidTr="00851922">
        <w:tc>
          <w:tcPr>
            <w:tcW w:w="675" w:type="dxa"/>
            <w:shd w:val="clear" w:color="auto" w:fill="FA0000"/>
          </w:tcPr>
          <w:p w:rsidR="00423C86" w:rsidRPr="00423C86" w:rsidRDefault="00423C86" w:rsidP="00423C86">
            <w:pPr>
              <w:rPr>
                <w:rFonts w:ascii="Cambria" w:hAnsi="Cambria" w:cs="Times New Roman"/>
                <w:i/>
                <w:sz w:val="24"/>
              </w:rPr>
            </w:pPr>
          </w:p>
        </w:tc>
        <w:tc>
          <w:tcPr>
            <w:tcW w:w="4820" w:type="dxa"/>
          </w:tcPr>
          <w:p w:rsidR="00423C86" w:rsidRPr="00423C86" w:rsidRDefault="00423C86" w:rsidP="00423C8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23C86">
              <w:rPr>
                <w:rFonts w:ascii="Calibri" w:hAnsi="Calibri" w:cs="Calibri"/>
                <w:i/>
                <w:sz w:val="20"/>
                <w:szCs w:val="20"/>
              </w:rPr>
              <w:t>Rouge : ne correspond pas au continuum ou n’existe pas</w:t>
            </w:r>
          </w:p>
        </w:tc>
      </w:tr>
    </w:tbl>
    <w:tbl>
      <w:tblPr>
        <w:tblStyle w:val="TableGrid1"/>
        <w:tblpPr w:leftFromText="180" w:rightFromText="180" w:vertAnchor="text" w:horzAnchor="page" w:tblpX="7336" w:tblpY="-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1083"/>
        <w:gridCol w:w="1198"/>
      </w:tblGrid>
      <w:tr w:rsidR="00423C86" w:rsidRPr="00423C86" w:rsidTr="00851922">
        <w:trPr>
          <w:trHeight w:val="596"/>
        </w:trPr>
        <w:tc>
          <w:tcPr>
            <w:tcW w:w="1039" w:type="dxa"/>
          </w:tcPr>
          <w:p w:rsidR="00423C86" w:rsidRPr="00423C86" w:rsidRDefault="00423C86" w:rsidP="00423C8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Pas du tout satisfaisant</w:t>
            </w:r>
          </w:p>
        </w:tc>
        <w:tc>
          <w:tcPr>
            <w:tcW w:w="1039" w:type="dxa"/>
          </w:tcPr>
          <w:p w:rsidR="00423C86" w:rsidRPr="00423C86" w:rsidRDefault="00423C86" w:rsidP="00423C8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Peu satisfaisant</w:t>
            </w:r>
          </w:p>
        </w:tc>
        <w:tc>
          <w:tcPr>
            <w:tcW w:w="1051" w:type="dxa"/>
          </w:tcPr>
          <w:p w:rsidR="00423C86" w:rsidRPr="00423C86" w:rsidRDefault="00423C86" w:rsidP="00423C86">
            <w:pPr>
              <w:ind w:left="17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Satisfaisant</w:t>
            </w:r>
          </w:p>
        </w:tc>
        <w:tc>
          <w:tcPr>
            <w:tcW w:w="1131" w:type="dxa"/>
          </w:tcPr>
          <w:p w:rsidR="00423C86" w:rsidRPr="00423C86" w:rsidRDefault="00423C86" w:rsidP="00423C86">
            <w:pPr>
              <w:ind w:left="85"/>
              <w:rPr>
                <w:rFonts w:ascii="Calibri" w:hAnsi="Calibri" w:cs="Calibri"/>
                <w:i/>
                <w:sz w:val="18"/>
                <w:szCs w:val="18"/>
              </w:rPr>
            </w:pPr>
            <w:r w:rsidRPr="00423C86">
              <w:rPr>
                <w:rFonts w:ascii="Calibri" w:hAnsi="Calibri" w:cs="Calibri"/>
                <w:i/>
                <w:sz w:val="18"/>
                <w:szCs w:val="18"/>
              </w:rPr>
              <w:t>Entièrement satisfaisant</w:t>
            </w:r>
          </w:p>
        </w:tc>
      </w:tr>
    </w:tbl>
    <w:p w:rsidR="00423C86" w:rsidRPr="00423C86" w:rsidRDefault="00423C86" w:rsidP="00423C86">
      <w:pPr>
        <w:spacing w:after="0" w:line="240" w:lineRule="auto"/>
        <w:rPr>
          <w:rFonts w:ascii="Century Gothic" w:eastAsia="Calibri" w:hAnsi="Century Gothic" w:cs="Times New Roman"/>
          <w:b/>
          <w:sz w:val="24"/>
          <w:lang w:val="fr-FR"/>
        </w:rPr>
      </w:pPr>
    </w:p>
    <w:p w:rsidR="00423C86" w:rsidRPr="00423C86" w:rsidRDefault="00423C86" w:rsidP="00423C86">
      <w:pPr>
        <w:spacing w:after="0" w:line="240" w:lineRule="auto"/>
        <w:rPr>
          <w:rFonts w:ascii="Cambria" w:eastAsia="Calibri" w:hAnsi="Cambria" w:cs="Times New Roman"/>
          <w:sz w:val="24"/>
          <w:lang w:val="fr-FR"/>
        </w:rPr>
      </w:pPr>
      <w:r w:rsidRPr="00423C86">
        <w:rPr>
          <w:rFonts w:ascii="Century Gothic" w:eastAsia="Calibri" w:hAnsi="Century Gothic" w:cs="Times New Roman"/>
          <w:b/>
          <w:sz w:val="24"/>
          <w:lang w:val="fr-FR"/>
        </w:rPr>
        <w:t>Date </w:t>
      </w:r>
      <w:r w:rsidRPr="00423C86">
        <w:rPr>
          <w:rFonts w:ascii="Cambria" w:eastAsia="Calibri" w:hAnsi="Cambria" w:cs="Times New Roman"/>
          <w:sz w:val="24"/>
          <w:lang w:val="fr-FR"/>
        </w:rPr>
        <w:t>: __________________________</w:t>
      </w:r>
    </w:p>
    <w:p w:rsidR="00423C86" w:rsidRPr="00423C86" w:rsidRDefault="00423C86" w:rsidP="00423C86">
      <w:pPr>
        <w:spacing w:after="0" w:line="240" w:lineRule="auto"/>
        <w:jc w:val="right"/>
        <w:rPr>
          <w:rFonts w:ascii="Cambria" w:eastAsia="Calibri" w:hAnsi="Cambria" w:cs="Times New Roman"/>
          <w:b/>
          <w:i/>
          <w:sz w:val="20"/>
          <w:szCs w:val="20"/>
          <w:lang w:val="fr-FR"/>
        </w:rPr>
      </w:pPr>
    </w:p>
    <w:p w:rsidR="00423C86" w:rsidRPr="00423C86" w:rsidRDefault="00423C86" w:rsidP="00423C86">
      <w:pPr>
        <w:spacing w:after="0" w:line="240" w:lineRule="auto"/>
        <w:rPr>
          <w:rFonts w:ascii="Cambria" w:eastAsia="Calibri" w:hAnsi="Cambria" w:cs="Times New Roman"/>
          <w:i/>
          <w:sz w:val="20"/>
          <w:szCs w:val="20"/>
          <w:lang w:val="fr-FR"/>
        </w:rPr>
      </w:pPr>
      <w:r w:rsidRPr="00423C86">
        <w:rPr>
          <w:rFonts w:ascii="Cambria" w:eastAsia="Calibri" w:hAnsi="Cambria" w:cs="Times New Roman"/>
          <w:b/>
          <w:i/>
          <w:sz w:val="20"/>
          <w:szCs w:val="20"/>
          <w:lang w:val="fr-FR"/>
        </w:rPr>
        <w:t>Note</w:t>
      </w:r>
      <w:r w:rsidRPr="00423C86">
        <w:rPr>
          <w:rFonts w:ascii="Cambria" w:eastAsia="Calibri" w:hAnsi="Cambria" w:cs="Times New Roman"/>
          <w:i/>
          <w:sz w:val="20"/>
          <w:szCs w:val="20"/>
          <w:lang w:val="fr-FR"/>
        </w:rPr>
        <w:t> : Les activités en gras sont les activités essentielles.</w:t>
      </w:r>
    </w:p>
    <w:p w:rsidR="00D164AD" w:rsidRDefault="00423C86" w:rsidP="00423C86">
      <w:pPr>
        <w:spacing w:after="200" w:line="276" w:lineRule="auto"/>
      </w:pPr>
      <w:r w:rsidRPr="00423C86">
        <w:rPr>
          <w:rFonts w:ascii="Cambria" w:eastAsia="Calibri" w:hAnsi="Cambria" w:cs="Times New Roman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BDD11" wp14:editId="39FC97CA">
                <wp:simplePos x="0" y="0"/>
                <wp:positionH relativeFrom="column">
                  <wp:posOffset>-68580</wp:posOffset>
                </wp:positionH>
                <wp:positionV relativeFrom="paragraph">
                  <wp:posOffset>4622800</wp:posOffset>
                </wp:positionV>
                <wp:extent cx="4907280" cy="701040"/>
                <wp:effectExtent l="0" t="0" r="762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C86" w:rsidRDefault="00423C86" w:rsidP="00423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BDD11" id="Text Box 6" o:spid="_x0000_s1027" type="#_x0000_t202" style="position:absolute;margin-left:-5.4pt;margin-top:364pt;width:386.4pt;height:5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" fillcolor="window" stroked="f" strokeweight=".5pt">
                <v:textbox>
                  <w:txbxContent>
                    <w:p w:rsidR="00423C86" w:rsidRDefault="00423C86" w:rsidP="00423C86"/>
                  </w:txbxContent>
                </v:textbox>
              </v:shape>
            </w:pict>
          </mc:Fallback>
        </mc:AlternateContent>
      </w:r>
      <w:r w:rsidRPr="00423C86">
        <w:rPr>
          <w:rFonts w:ascii="Cambria" w:eastAsia="Calibri" w:hAnsi="Cambria" w:cs="Times New Roman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E638" wp14:editId="0927B0EA">
                <wp:simplePos x="0" y="0"/>
                <wp:positionH relativeFrom="column">
                  <wp:posOffset>-152400</wp:posOffset>
                </wp:positionH>
                <wp:positionV relativeFrom="paragraph">
                  <wp:posOffset>5818505</wp:posOffset>
                </wp:positionV>
                <wp:extent cx="4892040" cy="4953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C86" w:rsidRDefault="00423C86" w:rsidP="00423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7E638" id="Text Box 5" o:spid="_x0000_s1028" type="#_x0000_t202" style="position:absolute;margin-left:-12pt;margin-top:458.15pt;width:385.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" fillcolor="window" stroked="f" strokeweight=".5pt">
                <v:textbox>
                  <w:txbxContent>
                    <w:p w:rsidR="00423C86" w:rsidRDefault="00423C86" w:rsidP="00423C86"/>
                  </w:txbxContent>
                </v:textbox>
              </v:shape>
            </w:pict>
          </mc:Fallback>
        </mc:AlternateContent>
      </w:r>
    </w:p>
    <w:sectPr w:rsidR="00D164AD" w:rsidSect="00A97C03">
      <w:footerReference w:type="default" r:id="rId8"/>
      <w:pgSz w:w="15840" w:h="12240" w:orient="landscape"/>
      <w:pgMar w:top="1080" w:right="1440" w:bottom="1080" w:left="144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46" w:rsidRDefault="00B55946" w:rsidP="00423C86">
      <w:pPr>
        <w:spacing w:after="0" w:line="240" w:lineRule="auto"/>
      </w:pPr>
      <w:r>
        <w:separator/>
      </w:r>
    </w:p>
  </w:endnote>
  <w:endnote w:type="continuationSeparator" w:id="0">
    <w:p w:rsidR="00B55946" w:rsidRDefault="00B55946" w:rsidP="0042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C65F4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65F45" w:rsidRDefault="00C65F4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65F45" w:rsidRDefault="00C65F45">
          <w:pPr>
            <w:pStyle w:val="Header"/>
            <w:jc w:val="right"/>
            <w:rPr>
              <w:caps/>
              <w:sz w:val="18"/>
            </w:rPr>
          </w:pPr>
        </w:p>
      </w:tc>
    </w:tr>
    <w:tr w:rsidR="00C65F4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782413498C846B296F4B2D73C056B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65F45" w:rsidRDefault="00C65F4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ANNEXES – Module 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65F45" w:rsidRDefault="00C65F4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97C03">
            <w:rPr>
              <w:caps/>
              <w:noProof/>
              <w:color w:val="808080" w:themeColor="background1" w:themeShade="80"/>
              <w:sz w:val="18"/>
              <w:szCs w:val="18"/>
            </w:rPr>
            <w:t>34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23FCB" w:rsidRPr="00EE5B0F" w:rsidRDefault="00B55946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88"/>
      <w:gridCol w:w="6472"/>
    </w:tblGrid>
    <w:tr w:rsidR="00A97C0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97C03" w:rsidRDefault="00A97C03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97C03" w:rsidRDefault="00A97C03">
          <w:pPr>
            <w:pStyle w:val="Header"/>
            <w:jc w:val="right"/>
            <w:rPr>
              <w:caps/>
              <w:sz w:val="18"/>
            </w:rPr>
          </w:pPr>
        </w:p>
      </w:tc>
    </w:tr>
    <w:tr w:rsidR="00A97C0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1804840228"/>
          <w:placeholder>
            <w:docPart w:val="88F22726B95748CAA96EB466E8B747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A97C03" w:rsidRDefault="00A97C0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ANNEXES – Module 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97C03" w:rsidRDefault="00A97C0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E7F44" w:rsidRPr="00EE5B0F" w:rsidRDefault="00DE7F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46" w:rsidRDefault="00B55946" w:rsidP="00423C86">
      <w:pPr>
        <w:spacing w:after="0" w:line="240" w:lineRule="auto"/>
      </w:pPr>
      <w:r>
        <w:separator/>
      </w:r>
    </w:p>
  </w:footnote>
  <w:footnote w:type="continuationSeparator" w:id="0">
    <w:p w:rsidR="00B55946" w:rsidRDefault="00B55946" w:rsidP="0042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413"/>
    <w:multiLevelType w:val="multilevel"/>
    <w:tmpl w:val="5688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7B44413"/>
    <w:multiLevelType w:val="hybridMultilevel"/>
    <w:tmpl w:val="B000A068"/>
    <w:lvl w:ilvl="0" w:tplc="1D9E8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5F9C8286">
      <w:start w:val="7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7904"/>
    <w:multiLevelType w:val="multilevel"/>
    <w:tmpl w:val="5688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2D15B6"/>
    <w:multiLevelType w:val="hybridMultilevel"/>
    <w:tmpl w:val="F958441E"/>
    <w:lvl w:ilvl="0" w:tplc="DC3A36A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86"/>
    <w:rsid w:val="003868D2"/>
    <w:rsid w:val="00423C86"/>
    <w:rsid w:val="00643182"/>
    <w:rsid w:val="00966F2B"/>
    <w:rsid w:val="00A97C03"/>
    <w:rsid w:val="00B55946"/>
    <w:rsid w:val="00BB6BDC"/>
    <w:rsid w:val="00C177CC"/>
    <w:rsid w:val="00C65F45"/>
    <w:rsid w:val="00D164AD"/>
    <w:rsid w:val="00D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8F51B-608E-480F-8A73-79878D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C86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23C86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423C86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23C86"/>
    <w:rPr>
      <w:rFonts w:ascii="Cambria" w:hAnsi="Cambria"/>
      <w:sz w:val="24"/>
    </w:rPr>
  </w:style>
  <w:style w:type="table" w:customStyle="1" w:styleId="TableGrid1">
    <w:name w:val="Table Grid1"/>
    <w:basedOn w:val="TableNormal"/>
    <w:next w:val="TableGrid"/>
    <w:uiPriority w:val="39"/>
    <w:rsid w:val="00423C86"/>
    <w:pPr>
      <w:spacing w:after="0" w:line="240" w:lineRule="auto"/>
    </w:pPr>
    <w:rPr>
      <w:rFonts w:eastAsia="Times New Roman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2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82413498C846B296F4B2D73C05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41E5-E940-4EDA-8B4C-97937125F0C4}"/>
      </w:docPartPr>
      <w:docPartBody>
        <w:p w:rsidR="007F3E29" w:rsidRDefault="00055F12" w:rsidP="00055F12">
          <w:pPr>
            <w:pStyle w:val="5782413498C846B296F4B2D73C056B5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88F22726B95748CAA96EB466E8B7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2AF5-127F-40FA-85D5-EE95DE5E4032}"/>
      </w:docPartPr>
      <w:docPartBody>
        <w:p w:rsidR="00000000" w:rsidRDefault="007F3E29" w:rsidP="007F3E29">
          <w:pPr>
            <w:pStyle w:val="88F22726B95748CAA96EB466E8B7474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12"/>
    <w:rsid w:val="00055F12"/>
    <w:rsid w:val="00617DA5"/>
    <w:rsid w:val="007F3E29"/>
    <w:rsid w:val="00A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E29"/>
    <w:rPr>
      <w:color w:val="808080"/>
    </w:rPr>
  </w:style>
  <w:style w:type="paragraph" w:customStyle="1" w:styleId="5782413498C846B296F4B2D73C056B51">
    <w:name w:val="5782413498C846B296F4B2D73C056B51"/>
    <w:rsid w:val="00055F12"/>
  </w:style>
  <w:style w:type="paragraph" w:customStyle="1" w:styleId="88F22726B95748CAA96EB466E8B74741">
    <w:name w:val="88F22726B95748CAA96EB466E8B74741"/>
    <w:rsid w:val="007F3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ANNEXES – Module 4</dc:creator>
  <cp:keywords/>
  <dc:description/>
  <cp:lastModifiedBy>Mathieu Hébert</cp:lastModifiedBy>
  <cp:revision>3</cp:revision>
  <dcterms:created xsi:type="dcterms:W3CDTF">2017-03-09T19:42:00Z</dcterms:created>
  <dcterms:modified xsi:type="dcterms:W3CDTF">2017-03-09T19:53:00Z</dcterms:modified>
</cp:coreProperties>
</file>